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C8BE" w14:textId="6E898D59" w:rsidR="007B1FC4" w:rsidRPr="006F745B" w:rsidRDefault="00F550F6">
      <w:proofErr w:type="spellStart"/>
      <w:r>
        <w:rPr>
          <w:b/>
        </w:rPr>
        <w:t>Bilderbuchpodast</w:t>
      </w:r>
      <w:proofErr w:type="spellEnd"/>
      <w:r>
        <w:rPr>
          <w:b/>
        </w:rPr>
        <w:t xml:space="preserve"> mit Lena und Gert</w:t>
      </w:r>
      <w:r>
        <w:rPr>
          <w:rStyle w:val="Funotenzeichen"/>
          <w:b/>
        </w:rPr>
        <w:footnoteReference w:id="1"/>
      </w:r>
      <w:r>
        <w:rPr>
          <w:b/>
        </w:rPr>
        <w:br/>
        <w:t>„Alle Zeit der Welt“</w:t>
      </w:r>
      <w:r w:rsidR="006F745B">
        <w:rPr>
          <w:b/>
        </w:rPr>
        <w:br/>
      </w:r>
    </w:p>
    <w:p w14:paraId="483AC4AA" w14:textId="1197874D" w:rsidR="00582588" w:rsidRDefault="00582588"/>
    <w:p w14:paraId="1E251330" w14:textId="77777777" w:rsidR="00D84DB8" w:rsidRDefault="00D84DB8" w:rsidP="00582588">
      <w:r>
        <w:t>Johanna Schaible</w:t>
      </w:r>
      <w:r>
        <w:br/>
      </w:r>
      <w:r w:rsidRPr="00D84DB8">
        <w:rPr>
          <w:b/>
          <w:bCs/>
        </w:rPr>
        <w:t>Es war einmal und wird noch lange sein</w:t>
      </w:r>
      <w:r>
        <w:br/>
        <w:t>Hanser, 2020</w:t>
      </w:r>
      <w:r>
        <w:br/>
        <w:t>56 Seiten</w:t>
      </w:r>
      <w:r>
        <w:br/>
      </w:r>
      <w:r w:rsidRPr="00D84DB8">
        <w:t>ISBN: 9783446269811</w:t>
      </w:r>
      <w:r>
        <w:br/>
        <w:t>20,00 €</w:t>
      </w:r>
    </w:p>
    <w:p w14:paraId="1C6D414B" w14:textId="77777777" w:rsidR="00D84DB8" w:rsidRDefault="00D84DB8" w:rsidP="00582588"/>
    <w:p w14:paraId="2A61027D" w14:textId="68EBA2FB" w:rsidR="00D84DB8" w:rsidRDefault="00D84DB8" w:rsidP="00D84DB8">
      <w:r w:rsidRPr="00D84DB8">
        <w:t>Antje Damm</w:t>
      </w:r>
      <w:r w:rsidRPr="00D84DB8">
        <w:br/>
      </w:r>
      <w:r w:rsidRPr="00D84DB8">
        <w:rPr>
          <w:b/>
        </w:rPr>
        <w:t>Alle Zeit der Welt</w:t>
      </w:r>
      <w:r>
        <w:rPr>
          <w:b/>
        </w:rPr>
        <w:br/>
      </w:r>
      <w:r w:rsidRPr="00D84DB8">
        <w:rPr>
          <w:b/>
        </w:rPr>
        <w:t>Anlässe um miteinander über Zeit zu sprechen</w:t>
      </w:r>
      <w:r w:rsidRPr="00D84DB8">
        <w:br/>
        <w:t>Moritz Verlag, 2007</w:t>
      </w:r>
      <w:r>
        <w:br/>
      </w:r>
      <w:r w:rsidRPr="00D84DB8">
        <w:t>96 S</w:t>
      </w:r>
      <w:r>
        <w:t>eiten</w:t>
      </w:r>
      <w:r w:rsidRPr="00D84DB8">
        <w:br/>
        <w:t xml:space="preserve">ISBN: </w:t>
      </w:r>
      <w:r w:rsidRPr="00D84DB8">
        <w:rPr>
          <w:rFonts w:ascii="Arial" w:hAnsi="Arial" w:cs="Arial"/>
        </w:rPr>
        <w:t>‎</w:t>
      </w:r>
      <w:r w:rsidRPr="00D84DB8">
        <w:t xml:space="preserve"> 978-3895651830</w:t>
      </w:r>
      <w:r w:rsidRPr="00D84DB8">
        <w:br/>
      </w:r>
      <w:r>
        <w:t>15,00 €</w:t>
      </w:r>
    </w:p>
    <w:p w14:paraId="1241D3DD" w14:textId="026989B3" w:rsidR="00D84DB8" w:rsidRDefault="00D84DB8" w:rsidP="00D84DB8"/>
    <w:p w14:paraId="768CC57E" w14:textId="4D971CBA" w:rsidR="00D84DB8" w:rsidRPr="00D84DB8" w:rsidRDefault="00D84DB8" w:rsidP="00D84DB8">
      <w:r w:rsidRPr="00F550F6">
        <w:t xml:space="preserve">Alain Serres (Text), Olivier </w:t>
      </w:r>
      <w:proofErr w:type="spellStart"/>
      <w:r w:rsidRPr="00F550F6">
        <w:t>Tallec</w:t>
      </w:r>
      <w:proofErr w:type="spellEnd"/>
      <w:r w:rsidRPr="00F550F6">
        <w:t xml:space="preserve"> (Illustrationen)</w:t>
      </w:r>
      <w:r w:rsidRPr="00F550F6">
        <w:br/>
      </w:r>
      <w:r w:rsidRPr="00F550F6">
        <w:rPr>
          <w:b/>
          <w:bCs/>
        </w:rPr>
        <w:t>Jetzt!</w:t>
      </w:r>
      <w:r w:rsidRPr="00F550F6">
        <w:rPr>
          <w:b/>
          <w:bCs/>
        </w:rPr>
        <w:br/>
      </w:r>
      <w:r w:rsidRPr="00F550F6">
        <w:rPr>
          <w:bCs/>
        </w:rPr>
        <w:t>Gerstenberg, 2009</w:t>
      </w:r>
      <w:r w:rsidRPr="00F550F6">
        <w:rPr>
          <w:bCs/>
        </w:rPr>
        <w:br/>
        <w:t>48 Seiten</w:t>
      </w:r>
      <w:r w:rsidRPr="00F550F6">
        <w:rPr>
          <w:bCs/>
        </w:rPr>
        <w:br/>
      </w:r>
      <w:r w:rsidRPr="00D84DB8">
        <w:t xml:space="preserve">ISBN: </w:t>
      </w:r>
      <w:r w:rsidRPr="00D84DB8">
        <w:rPr>
          <w:rFonts w:ascii="Arial" w:hAnsi="Arial" w:cs="Arial"/>
        </w:rPr>
        <w:t>‎</w:t>
      </w:r>
      <w:r w:rsidRPr="00D84DB8">
        <w:t xml:space="preserve"> 978-3836952224</w:t>
      </w:r>
    </w:p>
    <w:p w14:paraId="61A7E00A" w14:textId="0F5DCC24" w:rsidR="00582588" w:rsidRPr="00582588" w:rsidRDefault="00582588" w:rsidP="00582588">
      <w:r>
        <w:br/>
      </w:r>
    </w:p>
    <w:sectPr w:rsidR="00582588" w:rsidRPr="005825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EB9D" w14:textId="77777777" w:rsidR="00F550F6" w:rsidRDefault="00F550F6" w:rsidP="00F550F6">
      <w:pPr>
        <w:spacing w:before="0" w:line="240" w:lineRule="auto"/>
      </w:pPr>
      <w:r>
        <w:separator/>
      </w:r>
    </w:p>
  </w:endnote>
  <w:endnote w:type="continuationSeparator" w:id="0">
    <w:p w14:paraId="78DD277D" w14:textId="77777777" w:rsidR="00F550F6" w:rsidRDefault="00F550F6" w:rsidP="00F550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CBAD" w14:textId="77777777" w:rsidR="00F550F6" w:rsidRDefault="00F550F6" w:rsidP="00F550F6">
      <w:pPr>
        <w:spacing w:before="0" w:line="240" w:lineRule="auto"/>
      </w:pPr>
      <w:r>
        <w:separator/>
      </w:r>
    </w:p>
  </w:footnote>
  <w:footnote w:type="continuationSeparator" w:id="0">
    <w:p w14:paraId="5A5C235F" w14:textId="77777777" w:rsidR="00F550F6" w:rsidRDefault="00F550F6" w:rsidP="00F550F6">
      <w:pPr>
        <w:spacing w:before="0" w:line="240" w:lineRule="auto"/>
      </w:pPr>
      <w:r>
        <w:continuationSeparator/>
      </w:r>
    </w:p>
  </w:footnote>
  <w:footnote w:id="1">
    <w:p w14:paraId="1D8C6A18" w14:textId="3A5F2134" w:rsidR="00F550F6" w:rsidRDefault="00F550F6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4974ED">
          <w:rPr>
            <w:rStyle w:val="Hyperlink"/>
          </w:rPr>
          <w:t>https://www.rpi-loccum.de/Arbeitsbereiche/Bilderbuch-Podcast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9pt;height:9pt" o:bullet="t">
        <v:imagedata r:id="rId1" o:title="BD14868_"/>
      </v:shape>
    </w:pict>
  </w:numPicBullet>
  <w:abstractNum w:abstractNumId="0" w15:restartNumberingAfterBreak="0">
    <w:nsid w:val="02A05C9F"/>
    <w:multiLevelType w:val="hybridMultilevel"/>
    <w:tmpl w:val="010A2904"/>
    <w:lvl w:ilvl="0" w:tplc="698C9D3E">
      <w:start w:val="1"/>
      <w:numFmt w:val="bullet"/>
      <w:pStyle w:val="Markier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288E"/>
    <w:multiLevelType w:val="multilevel"/>
    <w:tmpl w:val="21040262"/>
    <w:lvl w:ilvl="0">
      <w:start w:val="1"/>
      <w:numFmt w:val="decimal"/>
      <w:pStyle w:val="TO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1961EB"/>
    <w:multiLevelType w:val="hybridMultilevel"/>
    <w:tmpl w:val="68C233A2"/>
    <w:lvl w:ilvl="0" w:tplc="A790BB98">
      <w:start w:val="1"/>
      <w:numFmt w:val="bullet"/>
      <w:pStyle w:val="MarkierungPunk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440D"/>
    <w:multiLevelType w:val="hybridMultilevel"/>
    <w:tmpl w:val="2E0CE808"/>
    <w:lvl w:ilvl="0" w:tplc="B5F298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0C74D5"/>
    <w:multiLevelType w:val="hybridMultilevel"/>
    <w:tmpl w:val="631C9D6C"/>
    <w:lvl w:ilvl="0" w:tplc="BCA23C9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E0CC1"/>
    <w:multiLevelType w:val="hybridMultilevel"/>
    <w:tmpl w:val="03AC2614"/>
    <w:lvl w:ilvl="0" w:tplc="8BD60F12">
      <w:start w:val="1"/>
      <w:numFmt w:val="bullet"/>
      <w:pStyle w:val="Markierung1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6" w15:restartNumberingAfterBreak="0">
    <w:nsid w:val="35F1131A"/>
    <w:multiLevelType w:val="hybridMultilevel"/>
    <w:tmpl w:val="F70E9370"/>
    <w:lvl w:ilvl="0" w:tplc="6F9C12E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D68F0"/>
    <w:multiLevelType w:val="hybridMultilevel"/>
    <w:tmpl w:val="FE907336"/>
    <w:lvl w:ilvl="0" w:tplc="32CC0AAA">
      <w:start w:val="1"/>
      <w:numFmt w:val="bullet"/>
      <w:pStyle w:val="Markierungeinfac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55A64"/>
    <w:multiLevelType w:val="hybridMultilevel"/>
    <w:tmpl w:val="F7AC3026"/>
    <w:lvl w:ilvl="0" w:tplc="A13E4BF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4368F"/>
    <w:multiLevelType w:val="multilevel"/>
    <w:tmpl w:val="AE4C38F4"/>
    <w:lvl w:ilvl="0">
      <w:start w:val="1"/>
      <w:numFmt w:val="decimal"/>
      <w:pStyle w:val="Markierung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9D837C5"/>
    <w:multiLevelType w:val="hybridMultilevel"/>
    <w:tmpl w:val="8D3CC81C"/>
    <w:lvl w:ilvl="0" w:tplc="33409C3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83331">
    <w:abstractNumId w:val="3"/>
  </w:num>
  <w:num w:numId="2" w16cid:durableId="230626683">
    <w:abstractNumId w:val="3"/>
  </w:num>
  <w:num w:numId="3" w16cid:durableId="823396563">
    <w:abstractNumId w:val="9"/>
  </w:num>
  <w:num w:numId="4" w16cid:durableId="1223717646">
    <w:abstractNumId w:val="6"/>
  </w:num>
  <w:num w:numId="5" w16cid:durableId="175271740">
    <w:abstractNumId w:val="8"/>
  </w:num>
  <w:num w:numId="6" w16cid:durableId="222260122">
    <w:abstractNumId w:val="8"/>
  </w:num>
  <w:num w:numId="7" w16cid:durableId="1879775688">
    <w:abstractNumId w:val="10"/>
  </w:num>
  <w:num w:numId="8" w16cid:durableId="1114010441">
    <w:abstractNumId w:val="10"/>
  </w:num>
  <w:num w:numId="9" w16cid:durableId="244656640">
    <w:abstractNumId w:val="2"/>
  </w:num>
  <w:num w:numId="10" w16cid:durableId="310141248">
    <w:abstractNumId w:val="1"/>
  </w:num>
  <w:num w:numId="11" w16cid:durableId="804200336">
    <w:abstractNumId w:val="4"/>
  </w:num>
  <w:num w:numId="12" w16cid:durableId="207886733">
    <w:abstractNumId w:val="4"/>
  </w:num>
  <w:num w:numId="13" w16cid:durableId="647436065">
    <w:abstractNumId w:val="4"/>
  </w:num>
  <w:num w:numId="14" w16cid:durableId="153499689">
    <w:abstractNumId w:val="7"/>
  </w:num>
  <w:num w:numId="15" w16cid:durableId="2078431389">
    <w:abstractNumId w:val="0"/>
  </w:num>
  <w:num w:numId="16" w16cid:durableId="385957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88"/>
    <w:rsid w:val="000253D1"/>
    <w:rsid w:val="0020105F"/>
    <w:rsid w:val="00201BF1"/>
    <w:rsid w:val="00220C6F"/>
    <w:rsid w:val="00582588"/>
    <w:rsid w:val="006F745B"/>
    <w:rsid w:val="007B1FC4"/>
    <w:rsid w:val="00801112"/>
    <w:rsid w:val="008167D7"/>
    <w:rsid w:val="009C0709"/>
    <w:rsid w:val="00BB4E5E"/>
    <w:rsid w:val="00D84DB8"/>
    <w:rsid w:val="00F550F6"/>
    <w:rsid w:val="00F743FC"/>
    <w:rsid w:val="00F96BF9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391D0E"/>
  <w15:chartTrackingRefBased/>
  <w15:docId w15:val="{6327669D-1345-4467-9439-9A4AFE9B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43FC"/>
    <w:pPr>
      <w:spacing w:before="120" w:after="0"/>
    </w:pPr>
    <w:rPr>
      <w:rFonts w:ascii="Frutiger LT Com 45 Light" w:hAnsi="Frutiger LT Com 45 Ligh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43FC"/>
    <w:pPr>
      <w:keepNext/>
      <w:keepLines/>
      <w:numPr>
        <w:numId w:val="6"/>
      </w:numPr>
      <w:spacing w:before="240" w:after="120"/>
      <w:ind w:left="357" w:hanging="357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kierung10">
    <w:name w:val="Markierung 1"/>
    <w:basedOn w:val="Standard"/>
    <w:qFormat/>
    <w:rsid w:val="00220C6F"/>
    <w:pPr>
      <w:numPr>
        <w:numId w:val="3"/>
      </w:numPr>
      <w:spacing w:line="240" w:lineRule="auto"/>
      <w:ind w:left="714" w:hanging="357"/>
    </w:pPr>
  </w:style>
  <w:style w:type="paragraph" w:customStyle="1" w:styleId="Markierung">
    <w:name w:val="Markierung"/>
    <w:basedOn w:val="Standard"/>
    <w:qFormat/>
    <w:rsid w:val="00BB4E5E"/>
    <w:pPr>
      <w:numPr>
        <w:numId w:val="15"/>
      </w:numPr>
      <w:spacing w:before="60" w:after="6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96BF9"/>
    <w:pPr>
      <w:numPr>
        <w:numId w:val="4"/>
      </w:numPr>
      <w:spacing w:before="40" w:line="240" w:lineRule="auto"/>
      <w:contextualSpacing/>
    </w:pPr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43FC"/>
    <w:rPr>
      <w:rFonts w:ascii="Frutiger LT Com 45 Light" w:eastAsiaTheme="majorEastAsia" w:hAnsi="Frutiger LT Com 45 Light" w:cstheme="majorBidi"/>
      <w:b/>
      <w:color w:val="000000" w:themeColor="text1"/>
      <w:sz w:val="24"/>
      <w:szCs w:val="32"/>
    </w:rPr>
  </w:style>
  <w:style w:type="paragraph" w:customStyle="1" w:styleId="TOP">
    <w:name w:val="TOP"/>
    <w:basedOn w:val="Standard"/>
    <w:next w:val="Standard"/>
    <w:link w:val="TOPZchn"/>
    <w:qFormat/>
    <w:rsid w:val="009C0709"/>
    <w:pPr>
      <w:numPr>
        <w:numId w:val="10"/>
      </w:numPr>
      <w:spacing w:after="120" w:line="240" w:lineRule="auto"/>
      <w:ind w:left="357" w:hanging="357"/>
    </w:pPr>
    <w:rPr>
      <w:rFonts w:eastAsia="Calibri" w:cs="Times New Roman"/>
      <w:b/>
      <w:sz w:val="24"/>
    </w:rPr>
  </w:style>
  <w:style w:type="character" w:customStyle="1" w:styleId="TOPZchn">
    <w:name w:val="TOP Zchn"/>
    <w:basedOn w:val="Absatz-Standardschriftart"/>
    <w:link w:val="TOP"/>
    <w:rsid w:val="009C0709"/>
    <w:rPr>
      <w:rFonts w:ascii="Frutiger LT Com 45 Light" w:eastAsia="Calibri" w:hAnsi="Frutiger LT Com 45 Light" w:cs="Times New Roman"/>
      <w:b/>
      <w:sz w:val="24"/>
    </w:rPr>
  </w:style>
  <w:style w:type="paragraph" w:customStyle="1" w:styleId="MarkierungPunkt">
    <w:name w:val="Markierung_Punkt"/>
    <w:basedOn w:val="Standard"/>
    <w:rsid w:val="009C0709"/>
    <w:pPr>
      <w:numPr>
        <w:numId w:val="9"/>
      </w:numPr>
      <w:spacing w:before="240" w:line="240" w:lineRule="auto"/>
    </w:pPr>
    <w:rPr>
      <w:rFonts w:eastAsia="Times New Roman" w:cs="Times New Roman"/>
      <w:szCs w:val="20"/>
      <w:lang w:eastAsia="de-DE"/>
    </w:rPr>
  </w:style>
  <w:style w:type="paragraph" w:customStyle="1" w:styleId="Markierungeinfach">
    <w:name w:val="Markierung_einfach"/>
    <w:basedOn w:val="MarkierungPunkt"/>
    <w:qFormat/>
    <w:rsid w:val="000253D1"/>
    <w:pPr>
      <w:numPr>
        <w:numId w:val="14"/>
      </w:numPr>
      <w:spacing w:before="120"/>
      <w:ind w:left="357" w:hanging="357"/>
    </w:pPr>
  </w:style>
  <w:style w:type="paragraph" w:customStyle="1" w:styleId="Markierung1">
    <w:name w:val="Markierung1"/>
    <w:basedOn w:val="Standard"/>
    <w:qFormat/>
    <w:rsid w:val="00BB4E5E"/>
    <w:pPr>
      <w:numPr>
        <w:numId w:val="16"/>
      </w:numPr>
      <w:spacing w:before="6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8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82588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F6"/>
    <w:pPr>
      <w:spacing w:before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50F6"/>
    <w:rPr>
      <w:rFonts w:ascii="Frutiger LT Com 45 Light" w:hAnsi="Frutiger LT Com 45 Ligh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550F6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5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pi-loccum.de/Arbeitsbereiche/Bilderbuch-Podcas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G.U. LD</dc:creator>
  <cp:keywords/>
  <dc:description/>
  <cp:lastModifiedBy>G.U. LD</cp:lastModifiedBy>
  <cp:revision>3</cp:revision>
  <dcterms:created xsi:type="dcterms:W3CDTF">2023-05-30T10:51:00Z</dcterms:created>
  <dcterms:modified xsi:type="dcterms:W3CDTF">2023-05-30T14:40:00Z</dcterms:modified>
</cp:coreProperties>
</file>